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43" w:rsidRPr="00C64B0E" w:rsidRDefault="00857D43" w:rsidP="00857D43">
      <w:pPr>
        <w:pStyle w:val="Footer"/>
        <w:tabs>
          <w:tab w:val="left" w:pos="720"/>
        </w:tabs>
        <w:jc w:val="both"/>
        <w:rPr>
          <w:rFonts w:ascii="Comic Sans MS" w:hAnsi="Comic Sans MS" w:cs="Arial"/>
          <w:b/>
          <w:bCs/>
          <w:sz w:val="22"/>
          <w:szCs w:val="22"/>
          <w:lang w:val="en-GB"/>
        </w:rPr>
      </w:pPr>
    </w:p>
    <w:p w:rsidR="00857D43" w:rsidRPr="009C5ED9" w:rsidRDefault="00857D43" w:rsidP="00857D43">
      <w:pPr>
        <w:pStyle w:val="Footer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tabs>
          <w:tab w:val="left" w:pos="720"/>
        </w:tabs>
        <w:spacing w:line="360" w:lineRule="auto"/>
        <w:jc w:val="center"/>
        <w:rPr>
          <w:rFonts w:ascii="Comic Sans MS" w:hAnsi="Comic Sans MS" w:cs="Arial"/>
          <w:b/>
          <w:sz w:val="22"/>
          <w:szCs w:val="22"/>
          <w:lang w:val="en-GB"/>
        </w:rPr>
      </w:pPr>
      <w:r w:rsidRPr="009C5ED9">
        <w:rPr>
          <w:rFonts w:ascii="Comic Sans MS" w:hAnsi="Comic Sans MS" w:cs="Arial"/>
          <w:b/>
          <w:sz w:val="22"/>
          <w:szCs w:val="22"/>
        </w:rPr>
        <w:t>Activity 6</w:t>
      </w:r>
    </w:p>
    <w:p w:rsidR="00857D43" w:rsidRPr="009C5ED9" w:rsidRDefault="00857D43" w:rsidP="00857D43">
      <w:pPr>
        <w:pStyle w:val="Footer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tabs>
          <w:tab w:val="left" w:pos="720"/>
        </w:tabs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9C5ED9">
        <w:rPr>
          <w:rFonts w:ascii="Comic Sans MS" w:hAnsi="Comic Sans MS" w:cs="Arial"/>
          <w:sz w:val="22"/>
          <w:szCs w:val="22"/>
        </w:rPr>
        <w:t>Before moving on to the next chapter, spend time completing the qu</w:t>
      </w:r>
      <w:r>
        <w:rPr>
          <w:rFonts w:ascii="Comic Sans MS" w:hAnsi="Comic Sans MS" w:cs="Arial"/>
          <w:sz w:val="22"/>
          <w:szCs w:val="22"/>
        </w:rPr>
        <w:t>estions below on the advantages</w:t>
      </w:r>
      <w:r>
        <w:rPr>
          <w:rFonts w:ascii="Comic Sans MS" w:hAnsi="Comic Sans MS" w:cs="Arial"/>
          <w:sz w:val="22"/>
          <w:szCs w:val="22"/>
          <w:lang w:val="en-GB"/>
        </w:rPr>
        <w:t xml:space="preserve"> </w:t>
      </w:r>
      <w:r w:rsidRPr="009C5ED9">
        <w:rPr>
          <w:rFonts w:ascii="Comic Sans MS" w:hAnsi="Comic Sans MS" w:cs="Arial"/>
          <w:sz w:val="22"/>
          <w:szCs w:val="22"/>
        </w:rPr>
        <w:t xml:space="preserve">of change. </w:t>
      </w:r>
    </w:p>
    <w:p w:rsidR="00857D43" w:rsidRPr="009C5ED9" w:rsidRDefault="00857D43" w:rsidP="00857D43">
      <w:pPr>
        <w:pStyle w:val="Footer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tabs>
          <w:tab w:val="left" w:pos="720"/>
        </w:tabs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:rsidR="00857D43" w:rsidRPr="009C5ED9" w:rsidRDefault="00857D43" w:rsidP="00857D43">
      <w:pPr>
        <w:pStyle w:val="Footer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tabs>
          <w:tab w:val="left" w:pos="720"/>
        </w:tabs>
        <w:spacing w:line="360" w:lineRule="auto"/>
        <w:jc w:val="both"/>
        <w:rPr>
          <w:rFonts w:ascii="Comic Sans MS" w:hAnsi="Comic Sans MS" w:cs="Arial"/>
          <w:sz w:val="22"/>
          <w:szCs w:val="22"/>
        </w:rPr>
      </w:pPr>
      <w:r w:rsidRPr="009C5ED9">
        <w:rPr>
          <w:rFonts w:ascii="Comic Sans MS" w:hAnsi="Comic Sans MS" w:cs="Arial"/>
          <w:sz w:val="22"/>
          <w:szCs w:val="22"/>
        </w:rPr>
        <w:t xml:space="preserve">Overcoming an eating disorder takes commitment and effort and this can be helped by being as clear as you can be about why you are doing it.  </w:t>
      </w:r>
    </w:p>
    <w:p w:rsidR="00857D43" w:rsidRPr="009C5ED9" w:rsidRDefault="00857D43" w:rsidP="00857D43">
      <w:pPr>
        <w:pStyle w:val="Footer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tabs>
          <w:tab w:val="left" w:pos="720"/>
        </w:tabs>
        <w:spacing w:line="360" w:lineRule="auto"/>
        <w:jc w:val="both"/>
        <w:rPr>
          <w:rFonts w:ascii="Comic Sans MS" w:hAnsi="Comic Sans MS" w:cs="Arial"/>
          <w:sz w:val="22"/>
          <w:szCs w:val="22"/>
        </w:rPr>
      </w:pPr>
    </w:p>
    <w:p w:rsidR="00857D43" w:rsidRPr="009C5ED9" w:rsidRDefault="00857D43" w:rsidP="00857D43">
      <w:pPr>
        <w:pStyle w:val="Footer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tabs>
          <w:tab w:val="left" w:pos="720"/>
        </w:tabs>
        <w:spacing w:line="360" w:lineRule="auto"/>
        <w:jc w:val="both"/>
        <w:rPr>
          <w:rFonts w:ascii="Comic Sans MS" w:hAnsi="Comic Sans MS" w:cs="Arial"/>
          <w:sz w:val="22"/>
          <w:szCs w:val="22"/>
          <w:lang w:val="en-GB"/>
        </w:rPr>
      </w:pPr>
      <w:r w:rsidRPr="009C5ED9">
        <w:rPr>
          <w:rFonts w:ascii="Comic Sans MS" w:hAnsi="Comic Sans MS" w:cs="Arial"/>
          <w:sz w:val="22"/>
          <w:szCs w:val="22"/>
        </w:rPr>
        <w:t xml:space="preserve">Write down the reasons to change that are really important to you in your life right now and keep this handy so </w:t>
      </w:r>
      <w:r w:rsidRPr="009C5ED9">
        <w:rPr>
          <w:rFonts w:ascii="Comic Sans MS" w:hAnsi="Comic Sans MS" w:cs="Arial"/>
          <w:sz w:val="22"/>
          <w:szCs w:val="22"/>
          <w:lang w:val="en-GB"/>
        </w:rPr>
        <w:t xml:space="preserve">that </w:t>
      </w:r>
      <w:r w:rsidRPr="009C5ED9">
        <w:rPr>
          <w:rFonts w:ascii="Comic Sans MS" w:hAnsi="Comic Sans MS" w:cs="Arial"/>
          <w:sz w:val="22"/>
          <w:szCs w:val="22"/>
        </w:rPr>
        <w:t xml:space="preserve">you can look at it at times when tackling your eating </w:t>
      </w:r>
      <w:r w:rsidRPr="009C5ED9">
        <w:rPr>
          <w:rFonts w:ascii="Comic Sans MS" w:hAnsi="Comic Sans MS" w:cs="Arial"/>
          <w:sz w:val="22"/>
          <w:szCs w:val="22"/>
          <w:lang w:val="en-GB"/>
        </w:rPr>
        <w:t>disorder</w:t>
      </w:r>
      <w:r w:rsidRPr="009C5ED9">
        <w:rPr>
          <w:rFonts w:ascii="Comic Sans MS" w:hAnsi="Comic Sans MS" w:cs="Arial"/>
          <w:sz w:val="22"/>
          <w:szCs w:val="22"/>
        </w:rPr>
        <w:t xml:space="preserve"> seem particularly difficult. </w:t>
      </w:r>
    </w:p>
    <w:p w:rsidR="00857D43" w:rsidRPr="009C5ED9" w:rsidRDefault="00857D43" w:rsidP="00857D43">
      <w:pPr>
        <w:pStyle w:val="Footer"/>
        <w:pBdr>
          <w:top w:val="double" w:sz="2" w:space="1" w:color="auto"/>
          <w:left w:val="double" w:sz="2" w:space="4" w:color="auto"/>
          <w:bottom w:val="double" w:sz="2" w:space="1" w:color="auto"/>
          <w:right w:val="double" w:sz="2" w:space="4" w:color="auto"/>
        </w:pBdr>
        <w:shd w:val="clear" w:color="auto" w:fill="FFFFFF"/>
        <w:tabs>
          <w:tab w:val="left" w:pos="720"/>
        </w:tabs>
        <w:spacing w:line="360" w:lineRule="auto"/>
        <w:jc w:val="both"/>
        <w:rPr>
          <w:rFonts w:ascii="Comic Sans MS" w:hAnsi="Comic Sans MS" w:cs="Arial"/>
          <w:sz w:val="22"/>
          <w:szCs w:val="22"/>
          <w:lang w:val="en-GB"/>
        </w:rPr>
      </w:pPr>
    </w:p>
    <w:p w:rsidR="00857D43" w:rsidRDefault="00857D43" w:rsidP="00857D43">
      <w:pPr>
        <w:pStyle w:val="Footer"/>
        <w:tabs>
          <w:tab w:val="clear" w:pos="4320"/>
          <w:tab w:val="clear" w:pos="8640"/>
          <w:tab w:val="left" w:pos="2580"/>
        </w:tabs>
        <w:jc w:val="both"/>
        <w:rPr>
          <w:rFonts w:ascii="Comic Sans MS" w:hAnsi="Comic Sans MS" w:cs="Arial"/>
          <w:sz w:val="22"/>
          <w:szCs w:val="22"/>
          <w:lang w:val="en-GB"/>
        </w:rPr>
      </w:pPr>
    </w:p>
    <w:p w:rsidR="00857D43" w:rsidRDefault="00857D43" w:rsidP="00857D43">
      <w:pPr>
        <w:pStyle w:val="Footer"/>
        <w:tabs>
          <w:tab w:val="clear" w:pos="4320"/>
          <w:tab w:val="clear" w:pos="8640"/>
          <w:tab w:val="left" w:pos="2580"/>
        </w:tabs>
        <w:jc w:val="both"/>
        <w:rPr>
          <w:rFonts w:ascii="Comic Sans MS" w:hAnsi="Comic Sans MS" w:cs="Arial"/>
          <w:sz w:val="22"/>
          <w:szCs w:val="22"/>
          <w:lang w:val="en-GB"/>
        </w:rPr>
      </w:pPr>
    </w:p>
    <w:p w:rsidR="00857D43" w:rsidRDefault="00857D43" w:rsidP="00857D43">
      <w:pPr>
        <w:pStyle w:val="Footer"/>
        <w:tabs>
          <w:tab w:val="clear" w:pos="4320"/>
          <w:tab w:val="clear" w:pos="8640"/>
          <w:tab w:val="left" w:pos="2580"/>
        </w:tabs>
        <w:jc w:val="both"/>
        <w:rPr>
          <w:rFonts w:ascii="Comic Sans MS" w:hAnsi="Comic Sans MS" w:cs="Arial"/>
          <w:sz w:val="22"/>
          <w:szCs w:val="22"/>
          <w:lang w:val="en-GB"/>
        </w:rPr>
      </w:pPr>
    </w:p>
    <w:p w:rsidR="00857D43" w:rsidRPr="00E46FE8" w:rsidRDefault="00857D43" w:rsidP="00857D43">
      <w:pPr>
        <w:pStyle w:val="Footer"/>
        <w:tabs>
          <w:tab w:val="clear" w:pos="4320"/>
          <w:tab w:val="clear" w:pos="8640"/>
          <w:tab w:val="left" w:pos="2580"/>
        </w:tabs>
        <w:jc w:val="both"/>
        <w:rPr>
          <w:rFonts w:ascii="Comic Sans MS" w:hAnsi="Comic Sans MS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57D43" w:rsidRPr="00C955CC" w:rsidTr="00C16462">
        <w:trPr>
          <w:trHeight w:val="3231"/>
        </w:trPr>
        <w:tc>
          <w:tcPr>
            <w:tcW w:w="9242" w:type="dxa"/>
            <w:shd w:val="clear" w:color="auto" w:fill="auto"/>
          </w:tcPr>
          <w:p w:rsidR="00857D43" w:rsidRPr="00C955CC" w:rsidRDefault="00857D43" w:rsidP="00C16462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C955CC">
              <w:rPr>
                <w:rFonts w:ascii="Comic Sans MS" w:hAnsi="Comic Sans MS" w:cs="Arial"/>
                <w:b/>
                <w:sz w:val="22"/>
                <w:szCs w:val="22"/>
              </w:rPr>
              <w:t xml:space="preserve">My reasons to give up the eating disorder - </w:t>
            </w:r>
          </w:p>
        </w:tc>
      </w:tr>
      <w:tr w:rsidR="00857D43" w:rsidRPr="00C955CC" w:rsidTr="00C16462">
        <w:trPr>
          <w:trHeight w:val="3231"/>
        </w:trPr>
        <w:tc>
          <w:tcPr>
            <w:tcW w:w="9242" w:type="dxa"/>
            <w:shd w:val="clear" w:color="auto" w:fill="auto"/>
          </w:tcPr>
          <w:p w:rsidR="00857D43" w:rsidRPr="00C955CC" w:rsidRDefault="00857D43" w:rsidP="00C16462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C955CC">
              <w:rPr>
                <w:rFonts w:ascii="Comic Sans MS" w:hAnsi="Comic Sans MS" w:cs="Arial"/>
                <w:b/>
                <w:sz w:val="22"/>
                <w:szCs w:val="22"/>
              </w:rPr>
              <w:t xml:space="preserve">What I may gain from giving up the eating disorder - </w:t>
            </w:r>
          </w:p>
        </w:tc>
      </w:tr>
      <w:tr w:rsidR="00857D43" w:rsidRPr="00C955CC" w:rsidTr="00C16462">
        <w:trPr>
          <w:trHeight w:val="3231"/>
        </w:trPr>
        <w:tc>
          <w:tcPr>
            <w:tcW w:w="9242" w:type="dxa"/>
            <w:shd w:val="clear" w:color="auto" w:fill="auto"/>
          </w:tcPr>
          <w:p w:rsidR="00857D43" w:rsidRPr="00C955CC" w:rsidRDefault="00857D43" w:rsidP="00C16462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C955CC">
              <w:rPr>
                <w:rFonts w:ascii="Comic Sans MS" w:hAnsi="Comic Sans MS" w:cs="Arial"/>
                <w:b/>
                <w:sz w:val="22"/>
                <w:szCs w:val="22"/>
              </w:rPr>
              <w:lastRenderedPageBreak/>
              <w:t xml:space="preserve">What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has </w:t>
            </w:r>
            <w:r w:rsidRPr="00C955CC">
              <w:rPr>
                <w:rFonts w:ascii="Comic Sans MS" w:hAnsi="Comic Sans MS" w:cs="Arial"/>
                <w:b/>
                <w:sz w:val="22"/>
                <w:szCs w:val="22"/>
              </w:rPr>
              <w:t xml:space="preserve">the eating disorder has given me, that I need to find other ways to achieve - </w:t>
            </w:r>
          </w:p>
        </w:tc>
      </w:tr>
      <w:tr w:rsidR="00857D43" w:rsidRPr="00C955CC" w:rsidTr="00C16462">
        <w:trPr>
          <w:trHeight w:val="3231"/>
        </w:trPr>
        <w:tc>
          <w:tcPr>
            <w:tcW w:w="9242" w:type="dxa"/>
            <w:shd w:val="clear" w:color="auto" w:fill="auto"/>
          </w:tcPr>
          <w:p w:rsidR="00857D43" w:rsidRPr="00C955CC" w:rsidRDefault="00857D43" w:rsidP="00C16462">
            <w:pPr>
              <w:rPr>
                <w:rFonts w:ascii="Comic Sans MS" w:hAnsi="Comic Sans MS" w:cs="Arial"/>
                <w:b/>
                <w:sz w:val="22"/>
                <w:szCs w:val="22"/>
              </w:rPr>
            </w:pPr>
            <w:r w:rsidRPr="00C955CC">
              <w:rPr>
                <w:rFonts w:ascii="Comic Sans MS" w:hAnsi="Comic Sans MS" w:cs="Arial"/>
                <w:b/>
                <w:sz w:val="22"/>
                <w:szCs w:val="22"/>
              </w:rPr>
              <w:t xml:space="preserve">What other ways are there to </w:t>
            </w:r>
            <w:r>
              <w:rPr>
                <w:rFonts w:ascii="Comic Sans MS" w:hAnsi="Comic Sans MS" w:cs="Arial"/>
                <w:b/>
                <w:sz w:val="22"/>
                <w:szCs w:val="22"/>
              </w:rPr>
              <w:t xml:space="preserve">achieve </w:t>
            </w:r>
            <w:r w:rsidRPr="00C955CC">
              <w:rPr>
                <w:rFonts w:ascii="Comic Sans MS" w:hAnsi="Comic Sans MS" w:cs="Arial"/>
                <w:b/>
                <w:sz w:val="22"/>
                <w:szCs w:val="22"/>
              </w:rPr>
              <w:t xml:space="preserve">what the eating disorder gives me - </w:t>
            </w:r>
          </w:p>
        </w:tc>
      </w:tr>
    </w:tbl>
    <w:p w:rsidR="00857D43" w:rsidRDefault="00857D43" w:rsidP="00857D43">
      <w:pPr>
        <w:rPr>
          <w:rFonts w:ascii="Comic Sans MS" w:hAnsi="Comic Sans MS" w:cs="Arial"/>
          <w:sz w:val="22"/>
          <w:szCs w:val="22"/>
        </w:rPr>
      </w:pPr>
      <w:r>
        <w:rPr>
          <w:rFonts w:ascii="Comic Sans MS" w:hAnsi="Comic Sans MS" w:cs="Arial"/>
          <w:sz w:val="22"/>
          <w:szCs w:val="22"/>
        </w:rPr>
        <w:t xml:space="preserve"> </w:t>
      </w:r>
    </w:p>
    <w:p w:rsidR="00857D43" w:rsidRDefault="00857D43" w:rsidP="00857D43">
      <w:pPr>
        <w:rPr>
          <w:rFonts w:ascii="Comic Sans MS" w:hAnsi="Comic Sans MS" w:cs="Arial"/>
          <w:sz w:val="22"/>
          <w:szCs w:val="22"/>
        </w:rPr>
      </w:pPr>
    </w:p>
    <w:p w:rsidR="00857D43" w:rsidRDefault="00857D43" w:rsidP="00857D43">
      <w:pPr>
        <w:rPr>
          <w:rFonts w:ascii="Comic Sans MS" w:hAnsi="Comic Sans MS" w:cs="Arial"/>
          <w:sz w:val="22"/>
          <w:szCs w:val="22"/>
        </w:rPr>
      </w:pPr>
    </w:p>
    <w:p w:rsidR="00857D43" w:rsidRDefault="00857D43" w:rsidP="00857D43">
      <w:pPr>
        <w:rPr>
          <w:rFonts w:ascii="Comic Sans MS" w:hAnsi="Comic Sans MS" w:cs="Arial"/>
          <w:sz w:val="22"/>
          <w:szCs w:val="22"/>
        </w:rPr>
      </w:pPr>
    </w:p>
    <w:p w:rsidR="005568BD" w:rsidRDefault="005568BD">
      <w:bookmarkStart w:id="0" w:name="_GoBack"/>
      <w:bookmarkEnd w:id="0"/>
    </w:p>
    <w:sectPr w:rsidR="005568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D43"/>
    <w:rsid w:val="005568BD"/>
    <w:rsid w:val="008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7D43"/>
    <w:pPr>
      <w:tabs>
        <w:tab w:val="center" w:pos="4320"/>
        <w:tab w:val="right" w:pos="8640"/>
      </w:tabs>
    </w:pPr>
    <w:rPr>
      <w:rFonts w:eastAsia="Calibri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57D43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D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7D43"/>
    <w:pPr>
      <w:tabs>
        <w:tab w:val="center" w:pos="4320"/>
        <w:tab w:val="right" w:pos="8640"/>
      </w:tabs>
    </w:pPr>
    <w:rPr>
      <w:rFonts w:eastAsia="Calibri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57D43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Brewin Nicola</dc:creator>
  <cp:lastModifiedBy>Brewin Nicola</cp:lastModifiedBy>
  <cp:revision>1</cp:revision>
  <dcterms:created xsi:type="dcterms:W3CDTF">2020-08-06T09:34:00Z</dcterms:created>
  <dcterms:modified xsi:type="dcterms:W3CDTF">2020-08-06T09:34:00Z</dcterms:modified>
</cp:coreProperties>
</file>