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02" w:rsidRPr="00864C02" w:rsidRDefault="00864C02" w:rsidP="00864C02">
      <w:r w:rsidRPr="00864C02">
        <w:t xml:space="preserve">According to the Automatic Thoughts Questionnaire (ATQ-30) developed by Steven </w:t>
      </w:r>
      <w:proofErr w:type="spellStart"/>
      <w:r w:rsidRPr="00864C02">
        <w:t>Hollon</w:t>
      </w:r>
      <w:proofErr w:type="spellEnd"/>
      <w:r w:rsidRPr="00864C02">
        <w:t xml:space="preserve"> and Philip Kendall in 1980, some examples of negative automatic thoughts include:</w:t>
      </w:r>
    </w:p>
    <w:tbl>
      <w:tblPr>
        <w:tblW w:w="13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5"/>
        <w:gridCol w:w="6855"/>
      </w:tblGrid>
      <w:tr w:rsidR="00864C02" w:rsidRPr="00864C02" w:rsidTr="00864C02">
        <w:tc>
          <w:tcPr>
            <w:tcW w:w="67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4C02" w:rsidRPr="00864C02" w:rsidRDefault="00864C02" w:rsidP="00864C02">
            <w:r w:rsidRPr="00864C02">
              <w:t>“I feel like I’m up against the world.”</w:t>
            </w:r>
            <w:r w:rsidRPr="00864C02">
              <w:br/>
              <w:t>“I’m no good.”</w:t>
            </w:r>
            <w:r w:rsidRPr="00864C02">
              <w:br/>
              <w:t>“Why can’t I ever succeed?”</w:t>
            </w:r>
            <w:r w:rsidRPr="00864C02">
              <w:br/>
              <w:t>“No one understands me.”</w:t>
            </w:r>
            <w:r w:rsidRPr="00864C02">
              <w:br/>
              <w:t>“I’ve let people down.”</w:t>
            </w:r>
            <w:r w:rsidRPr="00864C02">
              <w:br/>
              <w:t>“I don’t think I can go on.”</w:t>
            </w:r>
            <w:r w:rsidRPr="00864C02">
              <w:br/>
              <w:t>“I wish I were a better person.”</w:t>
            </w:r>
            <w:r w:rsidRPr="00864C02">
              <w:br/>
              <w:t>“I’m so weak.”</w:t>
            </w:r>
            <w:r w:rsidRPr="00864C02">
              <w:br/>
              <w:t>“My life’s not going the way I want it to.”</w:t>
            </w:r>
            <w:r w:rsidRPr="00864C02">
              <w:br/>
              <w:t>“I’m so disappointed in myself.”</w:t>
            </w:r>
            <w:r w:rsidRPr="00864C02">
              <w:br/>
              <w:t>“Nothing feels good anymore.”</w:t>
            </w:r>
            <w:r w:rsidRPr="00864C02">
              <w:br/>
              <w:t>“I can’t stand this anymore.”</w:t>
            </w:r>
            <w:r w:rsidRPr="00864C02">
              <w:br/>
              <w:t>“I can’t get started</w:t>
            </w:r>
            <w:bookmarkStart w:id="0" w:name="_GoBack"/>
            <w:bookmarkEnd w:id="0"/>
            <w:r w:rsidRPr="00864C02">
              <w:t>.”</w:t>
            </w:r>
            <w:r w:rsidRPr="00864C02">
              <w:br/>
              <w:t>“What’s wrong with me?”</w:t>
            </w:r>
            <w:r w:rsidRPr="00864C02">
              <w:br/>
              <w:t>“I wish I were somewhere else.”</w:t>
            </w:r>
          </w:p>
        </w:tc>
        <w:tc>
          <w:tcPr>
            <w:tcW w:w="67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4C02" w:rsidRPr="00864C02" w:rsidRDefault="00864C02" w:rsidP="00864C02">
            <w:r w:rsidRPr="00864C02">
              <w:t>“I can’t get things together.”</w:t>
            </w:r>
            <w:r w:rsidRPr="00864C02">
              <w:br/>
              <w:t>“I hate myself.”</w:t>
            </w:r>
            <w:r w:rsidRPr="00864C02">
              <w:br/>
              <w:t>“I’m worthless.”</w:t>
            </w:r>
            <w:r w:rsidRPr="00864C02">
              <w:br/>
              <w:t>“Wish I could just disappear.”</w:t>
            </w:r>
            <w:r w:rsidRPr="00864C02">
              <w:br/>
              <w:t>“What’s the matter with me?”</w:t>
            </w:r>
            <w:r w:rsidRPr="00864C02">
              <w:br/>
              <w:t>“I’m a loser.”</w:t>
            </w:r>
            <w:r w:rsidRPr="00864C02">
              <w:br/>
              <w:t>“My life is a mess.”</w:t>
            </w:r>
            <w:r w:rsidRPr="00864C02">
              <w:br/>
              <w:t>“I’m a failure.”</w:t>
            </w:r>
            <w:r w:rsidRPr="00864C02">
              <w:br/>
              <w:t>“I’ll never make it.”</w:t>
            </w:r>
            <w:r w:rsidRPr="00864C02">
              <w:br/>
              <w:t>“I feel so helpless.”</w:t>
            </w:r>
            <w:r w:rsidRPr="00864C02">
              <w:br/>
              <w:t>“Something has to change.”</w:t>
            </w:r>
            <w:r w:rsidRPr="00864C02">
              <w:br/>
              <w:t>“There must be something wrong with me.”</w:t>
            </w:r>
            <w:r w:rsidRPr="00864C02">
              <w:br/>
              <w:t>“My future is bleak.”</w:t>
            </w:r>
            <w:r w:rsidRPr="00864C02">
              <w:br/>
              <w:t>“It’s just not worth it.”</w:t>
            </w:r>
            <w:r w:rsidRPr="00864C02">
              <w:br/>
              <w:t>“I can’t finish anything.”</w:t>
            </w:r>
          </w:p>
        </w:tc>
      </w:tr>
    </w:tbl>
    <w:p w:rsidR="00864C02" w:rsidRPr="00864C02" w:rsidRDefault="00864C02" w:rsidP="00864C02">
      <w:r w:rsidRPr="00864C02">
        <w:t>The revised version of the automatic thoughts questionnaire (ATQ-R) (Kendall et al., 1989), which is a measure still used as a basis for automatic thinking research (</w:t>
      </w:r>
      <w:proofErr w:type="spellStart"/>
      <w:r w:rsidRPr="00864C02">
        <w:t>Koseki</w:t>
      </w:r>
      <w:proofErr w:type="spellEnd"/>
      <w:r w:rsidRPr="00864C02">
        <w:t xml:space="preserve"> et al., 2013), lists the following positive items as additional examples of automatic thoughts (along with the 30 negative thoughts listed above):</w:t>
      </w:r>
    </w:p>
    <w:tbl>
      <w:tblPr>
        <w:tblW w:w="13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6855"/>
      </w:tblGrid>
      <w:tr w:rsidR="00864C02" w:rsidRPr="00864C02" w:rsidTr="00864C02">
        <w:tc>
          <w:tcPr>
            <w:tcW w:w="672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4C02" w:rsidRPr="00864C02" w:rsidRDefault="00864C02" w:rsidP="00864C02">
            <w:r w:rsidRPr="00864C02">
              <w:t>“I’m proud of myself.”</w:t>
            </w:r>
            <w:r w:rsidRPr="00864C02">
              <w:br/>
              <w:t>“I feel fine.”</w:t>
            </w:r>
            <w:r w:rsidRPr="00864C02">
              <w:br/>
              <w:t>“No matter what happens, I know I’ll make it.”</w:t>
            </w:r>
            <w:r w:rsidRPr="00864C02">
              <w:br/>
              <w:t>“I can accomplish anything.”</w:t>
            </w:r>
            <w:r w:rsidRPr="00864C02">
              <w:br/>
              <w:t>“I feel good.”</w:t>
            </w:r>
          </w:p>
        </w:tc>
        <w:tc>
          <w:tcPr>
            <w:tcW w:w="67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4C02" w:rsidRPr="00864C02" w:rsidRDefault="00864C02" w:rsidP="00864C02">
            <w:r w:rsidRPr="00864C02">
              <w:t>“I’m warm and comfortable.”</w:t>
            </w:r>
            <w:r w:rsidRPr="00864C02">
              <w:br/>
              <w:t>“</w:t>
            </w:r>
            <w:hyperlink r:id="rId5" w:history="1">
              <w:r w:rsidRPr="00864C02">
                <w:rPr>
                  <w:rStyle w:val="Hyperlink"/>
                  <w:b/>
                  <w:bCs/>
                </w:rPr>
                <w:t>I feel confident</w:t>
              </w:r>
            </w:hyperlink>
            <w:r w:rsidRPr="00864C02">
              <w:t> I can do anything I set my mind to.”</w:t>
            </w:r>
            <w:r w:rsidRPr="00864C02">
              <w:br/>
              <w:t>“I feel very happy.”</w:t>
            </w:r>
            <w:r w:rsidRPr="00864C02">
              <w:br/>
              <w:t>“This is super!”</w:t>
            </w:r>
            <w:r w:rsidRPr="00864C02">
              <w:br/>
              <w:t>“I’m luckier than most people.”</w:t>
            </w:r>
          </w:p>
        </w:tc>
      </w:tr>
    </w:tbl>
    <w:p w:rsidR="00864C02" w:rsidRPr="00864C02" w:rsidRDefault="00864C02" w:rsidP="00864C02">
      <w:r w:rsidRPr="00864C02">
        <w:t xml:space="preserve">According to Rick Ingram and Kathy </w:t>
      </w:r>
      <w:proofErr w:type="spellStart"/>
      <w:r w:rsidRPr="00864C02">
        <w:t>Wisnicki</w:t>
      </w:r>
      <w:proofErr w:type="spellEnd"/>
      <w:r w:rsidRPr="00864C02">
        <w:t xml:space="preserve"> (1988), some more examples of positive automatic thoughts include:</w:t>
      </w:r>
    </w:p>
    <w:tbl>
      <w:tblPr>
        <w:tblW w:w="13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6855"/>
      </w:tblGrid>
      <w:tr w:rsidR="00864C02" w:rsidRPr="00864C02" w:rsidTr="00864C02">
        <w:tc>
          <w:tcPr>
            <w:tcW w:w="670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4C02" w:rsidRPr="00864C02" w:rsidRDefault="00864C02" w:rsidP="00864C02">
            <w:r w:rsidRPr="00864C02">
              <w:t>“I am respected by my peers.”</w:t>
            </w:r>
            <w:r w:rsidRPr="00864C02">
              <w:br/>
              <w:t>“I have a good sense of humour.”</w:t>
            </w:r>
            <w:r w:rsidRPr="00864C02">
              <w:br/>
              <w:t>“My future looks bright.”</w:t>
            </w:r>
            <w:r w:rsidRPr="00864C02">
              <w:br/>
              <w:t>“I will be successful.”</w:t>
            </w:r>
            <w:r w:rsidRPr="00864C02">
              <w:br/>
              <w:t>“I’m fun to be with.”</w:t>
            </w:r>
            <w:r w:rsidRPr="00864C02">
              <w:br/>
              <w:t>“I am in a great mood.”</w:t>
            </w:r>
            <w:r w:rsidRPr="00864C02">
              <w:br/>
              <w:t>“There are many people who care about me.”</w:t>
            </w:r>
            <w:r w:rsidRPr="00864C02">
              <w:br/>
              <w:t>“I’m proud of my accomplishments.”</w:t>
            </w:r>
            <w:r w:rsidRPr="00864C02">
              <w:br/>
              <w:t>“I will finish what I start.”</w:t>
            </w:r>
            <w:r w:rsidRPr="00864C02">
              <w:br/>
              <w:t>“I have many good qualities.”</w:t>
            </w:r>
            <w:r w:rsidRPr="00864C02">
              <w:br/>
              <w:t>“I am comfortable with life.”</w:t>
            </w:r>
            <w:r w:rsidRPr="00864C02">
              <w:br/>
            </w:r>
            <w:r w:rsidRPr="00864C02">
              <w:lastRenderedPageBreak/>
              <w:t>“I have a good way with others.”</w:t>
            </w:r>
            <w:r w:rsidRPr="00864C02">
              <w:br/>
              <w:t>“I am a lucky person.”</w:t>
            </w:r>
            <w:r w:rsidRPr="00864C02">
              <w:br/>
              <w:t>“I have friends who support me.”</w:t>
            </w:r>
            <w:r w:rsidRPr="00864C02">
              <w:br/>
              <w:t>“Life is exciting.”</w:t>
            </w:r>
          </w:p>
        </w:tc>
        <w:tc>
          <w:tcPr>
            <w:tcW w:w="67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4C02" w:rsidRPr="00864C02" w:rsidRDefault="00864C02" w:rsidP="00864C02">
            <w:r w:rsidRPr="00864C02">
              <w:lastRenderedPageBreak/>
              <w:t>“I enjoy a challenge.”</w:t>
            </w:r>
            <w:r w:rsidRPr="00864C02">
              <w:br/>
              <w:t>“My social life is terrific.”</w:t>
            </w:r>
            <w:r w:rsidRPr="00864C02">
              <w:br/>
              <w:t>“There’s nothing to worry about.”</w:t>
            </w:r>
            <w:r w:rsidRPr="00864C02">
              <w:br/>
              <w:t>“I’m so relaxed.”</w:t>
            </w:r>
            <w:r w:rsidRPr="00864C02">
              <w:br/>
              <w:t>“My life is running smoothly.”</w:t>
            </w:r>
            <w:r w:rsidRPr="00864C02">
              <w:br/>
              <w:t>“I’m happy with the way I look.”</w:t>
            </w:r>
            <w:r w:rsidRPr="00864C02">
              <w:br/>
              <w:t>“I take good care of myself.”</w:t>
            </w:r>
            <w:r w:rsidRPr="00864C02">
              <w:br/>
              <w:t>“I deserve the best in life.”</w:t>
            </w:r>
            <w:r w:rsidRPr="00864C02">
              <w:br/>
              <w:t>“Bad days are rare.”</w:t>
            </w:r>
            <w:r w:rsidRPr="00864C02">
              <w:br/>
              <w:t>“I have many useful qualities.”</w:t>
            </w:r>
            <w:r w:rsidRPr="00864C02">
              <w:br/>
              <w:t>“There is no problem that is hopeless.”</w:t>
            </w:r>
            <w:r w:rsidRPr="00864C02">
              <w:br/>
            </w:r>
            <w:r w:rsidRPr="00864C02">
              <w:lastRenderedPageBreak/>
              <w:t>“I won’t give up.”</w:t>
            </w:r>
            <w:r w:rsidRPr="00864C02">
              <w:br/>
              <w:t>“I state my opinions with confidence.”</w:t>
            </w:r>
            <w:r w:rsidRPr="00864C02">
              <w:br/>
              <w:t>“My life keeps getting better.”</w:t>
            </w:r>
            <w:r w:rsidRPr="00864C02">
              <w:br/>
              <w:t>“Today I’ve accomplished a lot.”</w:t>
            </w:r>
          </w:p>
        </w:tc>
      </w:tr>
    </w:tbl>
    <w:p w:rsidR="00461C9C" w:rsidRPr="00864C02" w:rsidRDefault="00864C02" w:rsidP="00864C02"/>
    <w:sectPr w:rsidR="00461C9C" w:rsidRPr="0086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2"/>
    <w:rsid w:val="003C650D"/>
    <w:rsid w:val="00770F9B"/>
    <w:rsid w:val="008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C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C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itivepsychology.com/self-confidence-self-beli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Mangera Yusuf</dc:creator>
  <cp:lastModifiedBy>Mangera Yusuf</cp:lastModifiedBy>
  <cp:revision>1</cp:revision>
  <dcterms:created xsi:type="dcterms:W3CDTF">2020-09-01T14:46:00Z</dcterms:created>
  <dcterms:modified xsi:type="dcterms:W3CDTF">2020-09-01T14:48:00Z</dcterms:modified>
</cp:coreProperties>
</file>